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CB238" w14:textId="25AC5A54" w:rsidR="003E5369" w:rsidRDefault="00E7073E">
      <w:r>
        <w:t>Response to Section of the Consultation on the National Care Service for Scotland: Valuing People who work in social care (pages 119 – 132, questions 86 – 95)</w:t>
      </w:r>
    </w:p>
    <w:p w14:paraId="60121384" w14:textId="359FC0F5" w:rsidR="00E7073E" w:rsidRDefault="00E7073E">
      <w:r w:rsidRPr="00E7073E">
        <w:rPr>
          <w:i/>
          <w:iCs/>
        </w:rPr>
        <w:t>Question 86</w:t>
      </w:r>
      <w:r>
        <w:rPr>
          <w:i/>
          <w:iCs/>
        </w:rPr>
        <w:t xml:space="preserve">:   </w:t>
      </w:r>
      <w:r w:rsidRPr="00E7073E">
        <w:rPr>
          <w:i/>
          <w:iCs/>
        </w:rPr>
        <w:t xml:space="preserve">Do you think a </w:t>
      </w:r>
      <w:r>
        <w:rPr>
          <w:i/>
          <w:iCs/>
        </w:rPr>
        <w:t>‘</w:t>
      </w:r>
      <w:r w:rsidRPr="00E7073E">
        <w:rPr>
          <w:i/>
          <w:iCs/>
        </w:rPr>
        <w:t>Fair Work Accredi</w:t>
      </w:r>
      <w:r>
        <w:rPr>
          <w:i/>
          <w:iCs/>
        </w:rPr>
        <w:t>t</w:t>
      </w:r>
      <w:r w:rsidRPr="00E7073E">
        <w:rPr>
          <w:i/>
          <w:iCs/>
        </w:rPr>
        <w:t>ation Schem</w:t>
      </w:r>
      <w:r>
        <w:rPr>
          <w:i/>
          <w:iCs/>
        </w:rPr>
        <w:t>e’ would encourage providers to improve social care workforce terms and conditions</w:t>
      </w:r>
      <w:r>
        <w:rPr>
          <w:i/>
          <w:iCs/>
        </w:rPr>
        <w:br/>
      </w:r>
      <w:r>
        <w:t>NO</w:t>
      </w:r>
      <w:r>
        <w:br/>
      </w:r>
      <w:r>
        <w:rPr>
          <w:i/>
          <w:iCs/>
        </w:rPr>
        <w:t>Please say why</w:t>
      </w:r>
      <w:r>
        <w:rPr>
          <w:i/>
          <w:iCs/>
        </w:rPr>
        <w:br/>
      </w:r>
      <w:r>
        <w:t xml:space="preserve">If additional resources were made available, a prerequisite for any improvement in terms and conditions, an accreditation scheme would possibly lead some providers to improve conditions for their workforces.  </w:t>
      </w:r>
      <w:bookmarkStart w:id="0" w:name="_Hlk81396153"/>
      <w:r>
        <w:t xml:space="preserve">However, a voluntary accreditation scheme would not </w:t>
      </w:r>
      <w:r w:rsidRPr="00E7073E">
        <w:rPr>
          <w:i/>
          <w:iCs/>
        </w:rPr>
        <w:t>ensure</w:t>
      </w:r>
      <w:r>
        <w:t xml:space="preserve"> better conditions for anyone, and would, in particular, not create improvement </w:t>
      </w:r>
      <w:r w:rsidR="004372F8">
        <w:t>by</w:t>
      </w:r>
      <w:r>
        <w:t xml:space="preserve"> those providers for whom worker health, safety</w:t>
      </w:r>
      <w:r w:rsidR="00D267B1">
        <w:t>,</w:t>
      </w:r>
      <w:r>
        <w:t xml:space="preserve"> welfare</w:t>
      </w:r>
      <w:r w:rsidR="001F4ED5">
        <w:t xml:space="preserve"> and professional development </w:t>
      </w:r>
      <w:r w:rsidR="00D267B1">
        <w:t xml:space="preserve">are </w:t>
      </w:r>
      <w:r>
        <w:t xml:space="preserve">not a priority.  </w:t>
      </w:r>
      <w:r w:rsidR="00960952">
        <w:t xml:space="preserve">The IRASC called for national minimum terms and conditions as </w:t>
      </w:r>
      <w:r w:rsidR="00E0658B">
        <w:t xml:space="preserve">a </w:t>
      </w:r>
      <w:r w:rsidR="00960952">
        <w:t>key component of new</w:t>
      </w:r>
      <w:r w:rsidR="00960952" w:rsidRPr="00960952">
        <w:rPr>
          <w:b/>
          <w:bCs/>
        </w:rPr>
        <w:t xml:space="preserve"> requirements</w:t>
      </w:r>
      <w:r w:rsidR="00960952">
        <w:t xml:space="preserve"> for commissioning and procurement.  This is the minimum that must be delivered.</w:t>
      </w:r>
    </w:p>
    <w:bookmarkEnd w:id="0"/>
    <w:p w14:paraId="10202609" w14:textId="0F0BE48D" w:rsidR="00914A08" w:rsidRDefault="00914A08">
      <w:pPr>
        <w:rPr>
          <w:i/>
          <w:iCs/>
        </w:rPr>
      </w:pPr>
      <w:r>
        <w:rPr>
          <w:i/>
          <w:iCs/>
        </w:rPr>
        <w:t>Question 87:  What do you think would make social care workers feel more valued in their role (please rank as many as you want in the following order of importance)</w:t>
      </w:r>
    </w:p>
    <w:tbl>
      <w:tblPr>
        <w:tblStyle w:val="TableGrid"/>
        <w:tblW w:w="0" w:type="auto"/>
        <w:tblLook w:val="04A0" w:firstRow="1" w:lastRow="0" w:firstColumn="1" w:lastColumn="0" w:noHBand="0" w:noVBand="1"/>
      </w:tblPr>
      <w:tblGrid>
        <w:gridCol w:w="949"/>
        <w:gridCol w:w="8370"/>
      </w:tblGrid>
      <w:tr w:rsidR="00914A08" w14:paraId="43A43D61" w14:textId="77777777" w:rsidTr="00914A08">
        <w:tc>
          <w:tcPr>
            <w:tcW w:w="805" w:type="dxa"/>
          </w:tcPr>
          <w:p w14:paraId="181D034A" w14:textId="70C37B03" w:rsidR="00914A08" w:rsidRPr="00914A08" w:rsidRDefault="00914A08">
            <w:pPr>
              <w:rPr>
                <w:b/>
                <w:bCs/>
              </w:rPr>
            </w:pPr>
            <w:r w:rsidRPr="00914A08">
              <w:rPr>
                <w:b/>
                <w:bCs/>
              </w:rPr>
              <w:t xml:space="preserve">Ranking </w:t>
            </w:r>
          </w:p>
        </w:tc>
        <w:tc>
          <w:tcPr>
            <w:tcW w:w="8370" w:type="dxa"/>
          </w:tcPr>
          <w:p w14:paraId="2C13E82E" w14:textId="77777777" w:rsidR="00914A08" w:rsidRDefault="00914A08">
            <w:pPr>
              <w:rPr>
                <w:i/>
                <w:iCs/>
              </w:rPr>
            </w:pPr>
          </w:p>
        </w:tc>
      </w:tr>
      <w:tr w:rsidR="00914A08" w14:paraId="024BEB71" w14:textId="77777777" w:rsidTr="00914A08">
        <w:tc>
          <w:tcPr>
            <w:tcW w:w="805" w:type="dxa"/>
          </w:tcPr>
          <w:p w14:paraId="0ED38D5B" w14:textId="793DDC89" w:rsidR="00914A08" w:rsidRPr="001B05D8" w:rsidRDefault="001B05D8">
            <w:pPr>
              <w:rPr>
                <w:b/>
                <w:bCs/>
              </w:rPr>
            </w:pPr>
            <w:r w:rsidRPr="001B05D8">
              <w:rPr>
                <w:b/>
                <w:bCs/>
              </w:rPr>
              <w:t>2</w:t>
            </w:r>
          </w:p>
        </w:tc>
        <w:tc>
          <w:tcPr>
            <w:tcW w:w="8370" w:type="dxa"/>
          </w:tcPr>
          <w:p w14:paraId="64E28ABD" w14:textId="7245A702" w:rsidR="00914A08" w:rsidRPr="001B05D8" w:rsidRDefault="00914A08">
            <w:r>
              <w:rPr>
                <w:i/>
                <w:iCs/>
              </w:rPr>
              <w:t>Improved Pay</w:t>
            </w:r>
            <w:r>
              <w:rPr>
                <w:i/>
                <w:iCs/>
              </w:rPr>
              <w:br/>
            </w:r>
            <w:r w:rsidR="001B05D8">
              <w:t xml:space="preserve">We have ranked these </w:t>
            </w:r>
            <w:r w:rsidR="006C6484">
              <w:t>four</w:t>
            </w:r>
            <w:r w:rsidR="001B05D8">
              <w:t xml:space="preserve"> at number 2.  It makes no sense to try to rank them further, as they are all related.  Improved pay will not be very helpful without any sick pay, annual leave, etc.  Improved hourly pay will not be very helpful if workers still do not know how many hours they will be paid for.  </w:t>
            </w:r>
            <w:r w:rsidR="006C6484">
              <w:t xml:space="preserve">Consistent job roles and expectations </w:t>
            </w:r>
            <w:r w:rsidR="004372F8">
              <w:t>are</w:t>
            </w:r>
            <w:r w:rsidR="006C6484">
              <w:t xml:space="preserve"> core aspect</w:t>
            </w:r>
            <w:r w:rsidR="004372F8">
              <w:t>s</w:t>
            </w:r>
            <w:r w:rsidR="006C6484">
              <w:t xml:space="preserve"> of fair terms and conditions and of healthy and safe work. </w:t>
            </w:r>
          </w:p>
        </w:tc>
      </w:tr>
      <w:tr w:rsidR="00914A08" w14:paraId="1701CB0A" w14:textId="77777777" w:rsidTr="00914A08">
        <w:tc>
          <w:tcPr>
            <w:tcW w:w="805" w:type="dxa"/>
          </w:tcPr>
          <w:p w14:paraId="3594044D" w14:textId="554262F6" w:rsidR="00914A08" w:rsidRPr="001B05D8" w:rsidRDefault="001B05D8">
            <w:pPr>
              <w:rPr>
                <w:b/>
                <w:bCs/>
              </w:rPr>
            </w:pPr>
            <w:r w:rsidRPr="001B05D8">
              <w:rPr>
                <w:b/>
                <w:bCs/>
              </w:rPr>
              <w:t>2</w:t>
            </w:r>
          </w:p>
        </w:tc>
        <w:tc>
          <w:tcPr>
            <w:tcW w:w="8370" w:type="dxa"/>
          </w:tcPr>
          <w:p w14:paraId="0A75C4F0" w14:textId="5DA60D21" w:rsidR="00914A08" w:rsidRDefault="00914A08">
            <w:pPr>
              <w:rPr>
                <w:i/>
                <w:iCs/>
              </w:rPr>
            </w:pPr>
            <w:r>
              <w:rPr>
                <w:i/>
                <w:iCs/>
              </w:rPr>
              <w:t>Improved terms and conditions, including issues such as improvements to sick pay, annual leave, maternity/paternity pay, pensions and development/learning time</w:t>
            </w:r>
            <w:r w:rsidR="00D267B1">
              <w:rPr>
                <w:i/>
                <w:iCs/>
              </w:rPr>
              <w:br/>
            </w:r>
          </w:p>
        </w:tc>
      </w:tr>
      <w:tr w:rsidR="00914A08" w14:paraId="79F330E9" w14:textId="77777777" w:rsidTr="00914A08">
        <w:tc>
          <w:tcPr>
            <w:tcW w:w="805" w:type="dxa"/>
          </w:tcPr>
          <w:p w14:paraId="3AD6FC00" w14:textId="6EDB667C" w:rsidR="00914A08" w:rsidRPr="001B05D8" w:rsidRDefault="001B05D8">
            <w:pPr>
              <w:rPr>
                <w:b/>
                <w:bCs/>
              </w:rPr>
            </w:pPr>
            <w:r w:rsidRPr="001B05D8">
              <w:rPr>
                <w:b/>
                <w:bCs/>
              </w:rPr>
              <w:t>2</w:t>
            </w:r>
          </w:p>
        </w:tc>
        <w:tc>
          <w:tcPr>
            <w:tcW w:w="8370" w:type="dxa"/>
          </w:tcPr>
          <w:p w14:paraId="648E5CC5" w14:textId="445E1DC8" w:rsidR="00914A08" w:rsidRDefault="00914A08">
            <w:pPr>
              <w:rPr>
                <w:i/>
                <w:iCs/>
              </w:rPr>
            </w:pPr>
            <w:r>
              <w:rPr>
                <w:i/>
                <w:iCs/>
              </w:rPr>
              <w:t xml:space="preserve">Removal of </w:t>
            </w:r>
            <w:proofErr w:type="gramStart"/>
            <w:r>
              <w:rPr>
                <w:i/>
                <w:iCs/>
              </w:rPr>
              <w:t>zero hour</w:t>
            </w:r>
            <w:proofErr w:type="gramEnd"/>
            <w:r>
              <w:rPr>
                <w:i/>
                <w:iCs/>
              </w:rPr>
              <w:t xml:space="preserve"> contracts</w:t>
            </w:r>
            <w:r>
              <w:rPr>
                <w:i/>
                <w:iCs/>
              </w:rPr>
              <w:br/>
            </w:r>
          </w:p>
        </w:tc>
      </w:tr>
      <w:tr w:rsidR="00914A08" w14:paraId="2EA44CF2" w14:textId="77777777" w:rsidTr="00914A08">
        <w:tc>
          <w:tcPr>
            <w:tcW w:w="805" w:type="dxa"/>
          </w:tcPr>
          <w:p w14:paraId="01A84845" w14:textId="470D2F0E" w:rsidR="00914A08" w:rsidRPr="000E52D7" w:rsidRDefault="000E52D7">
            <w:r>
              <w:t>4</w:t>
            </w:r>
          </w:p>
        </w:tc>
        <w:tc>
          <w:tcPr>
            <w:tcW w:w="8370" w:type="dxa"/>
          </w:tcPr>
          <w:p w14:paraId="556901F8" w14:textId="5F0720E1" w:rsidR="000B16C5" w:rsidRPr="000B16C5" w:rsidRDefault="00914A08" w:rsidP="000B16C5">
            <w:pPr>
              <w:rPr>
                <w:rFonts w:cstheme="minorHAnsi"/>
              </w:rPr>
            </w:pPr>
            <w:r>
              <w:rPr>
                <w:i/>
                <w:iCs/>
              </w:rPr>
              <w:t>More publicity/visibility about the value social care workers add to society</w:t>
            </w:r>
            <w:r w:rsidR="000E52D7">
              <w:rPr>
                <w:i/>
                <w:iCs/>
              </w:rPr>
              <w:br/>
            </w:r>
            <w:r w:rsidR="000E52D7">
              <w:t xml:space="preserve">This is only ranked lower because it should follow automatically from effective voice, improved working conditions, better training and career progression.   </w:t>
            </w:r>
            <w:r w:rsidR="000B16C5">
              <w:br/>
            </w:r>
            <w:r w:rsidR="000B16C5" w:rsidRPr="000B16C5">
              <w:rPr>
                <w:rFonts w:cstheme="minorHAnsi"/>
              </w:rPr>
              <w:t xml:space="preserve">Also, the pandemic has already increased awareness of the value of social care.  </w:t>
            </w:r>
            <w:r w:rsidR="000B16C5" w:rsidRPr="000B16C5">
              <w:rPr>
                <w:rFonts w:cstheme="minorHAnsi"/>
              </w:rPr>
              <w:t>What is needed now is for political decisions to be made in order for this awareness to continue in time.</w:t>
            </w:r>
          </w:p>
          <w:p w14:paraId="2FE928A7" w14:textId="387D6C19" w:rsidR="00914A08" w:rsidRDefault="00914A08">
            <w:pPr>
              <w:rPr>
                <w:i/>
                <w:iCs/>
              </w:rPr>
            </w:pPr>
            <w:r>
              <w:rPr>
                <w:i/>
                <w:iCs/>
              </w:rPr>
              <w:br/>
            </w:r>
          </w:p>
        </w:tc>
      </w:tr>
      <w:tr w:rsidR="00914A08" w14:paraId="5BA34660" w14:textId="77777777" w:rsidTr="00914A08">
        <w:tc>
          <w:tcPr>
            <w:tcW w:w="805" w:type="dxa"/>
          </w:tcPr>
          <w:p w14:paraId="7028B1B2" w14:textId="506CBC5E" w:rsidR="00914A08" w:rsidRPr="00914A08" w:rsidRDefault="00914A08">
            <w:pPr>
              <w:rPr>
                <w:b/>
                <w:bCs/>
              </w:rPr>
            </w:pPr>
            <w:r>
              <w:rPr>
                <w:b/>
                <w:bCs/>
              </w:rPr>
              <w:t>1</w:t>
            </w:r>
          </w:p>
        </w:tc>
        <w:tc>
          <w:tcPr>
            <w:tcW w:w="8370" w:type="dxa"/>
          </w:tcPr>
          <w:p w14:paraId="6435F0B0" w14:textId="015BAC42" w:rsidR="00914A08" w:rsidRDefault="00914A08">
            <w:pPr>
              <w:rPr>
                <w:i/>
                <w:iCs/>
              </w:rPr>
            </w:pPr>
            <w:r>
              <w:rPr>
                <w:i/>
                <w:iCs/>
              </w:rPr>
              <w:t>Effective Voice/collective bargaining</w:t>
            </w:r>
            <w:r w:rsidR="001B05D8">
              <w:rPr>
                <w:i/>
                <w:iCs/>
              </w:rPr>
              <w:br/>
            </w:r>
            <w:r w:rsidR="001B05D8">
              <w:t>We have ranked this number 1, because</w:t>
            </w:r>
            <w:r w:rsidR="004372F8">
              <w:t>,</w:t>
            </w:r>
            <w:r w:rsidR="001B05D8">
              <w:t xml:space="preserve"> if it is real and effective</w:t>
            </w:r>
            <w:r w:rsidR="004372F8">
              <w:t>,</w:t>
            </w:r>
            <w:r w:rsidR="001B05D8">
              <w:t xml:space="preserve"> it should be able to encompass and bring to pass most o</w:t>
            </w:r>
            <w:r w:rsidR="004372F8">
              <w:t>f</w:t>
            </w:r>
            <w:r w:rsidR="001B05D8">
              <w:t xml:space="preserve"> the other changes listed</w:t>
            </w:r>
            <w:r>
              <w:rPr>
                <w:i/>
                <w:iCs/>
              </w:rPr>
              <w:br/>
            </w:r>
          </w:p>
        </w:tc>
      </w:tr>
      <w:tr w:rsidR="00914A08" w14:paraId="0F9E405E" w14:textId="77777777" w:rsidTr="00914A08">
        <w:tc>
          <w:tcPr>
            <w:tcW w:w="805" w:type="dxa"/>
          </w:tcPr>
          <w:p w14:paraId="21CFCAEF" w14:textId="6144954D" w:rsidR="00914A08" w:rsidRPr="001B05D8" w:rsidRDefault="001B05D8">
            <w:pPr>
              <w:rPr>
                <w:b/>
                <w:bCs/>
              </w:rPr>
            </w:pPr>
            <w:r w:rsidRPr="001B05D8">
              <w:rPr>
                <w:b/>
                <w:bCs/>
              </w:rPr>
              <w:t>3</w:t>
            </w:r>
          </w:p>
        </w:tc>
        <w:tc>
          <w:tcPr>
            <w:tcW w:w="8370" w:type="dxa"/>
          </w:tcPr>
          <w:p w14:paraId="3BA9088B" w14:textId="0849B063" w:rsidR="00914A08" w:rsidRPr="006C6484" w:rsidRDefault="00914A08">
            <w:r>
              <w:rPr>
                <w:i/>
                <w:iCs/>
              </w:rPr>
              <w:t>Better access to training and development opportunities</w:t>
            </w:r>
            <w:r>
              <w:rPr>
                <w:i/>
                <w:iCs/>
              </w:rPr>
              <w:br/>
            </w:r>
            <w:r w:rsidR="006C6484">
              <w:t xml:space="preserve">Again, we have ranked these five at three because they are all related.  In order to have access to training and development it is crucial that there be increased awareness of opportunities.   Progression, career progression and minimum entry level qualifications are again all linked with access and awareness.   </w:t>
            </w:r>
            <w:r w:rsidR="000B16C5">
              <w:t xml:space="preserve">Better access requires financial and human </w:t>
            </w:r>
            <w:r w:rsidR="000B16C5">
              <w:lastRenderedPageBreak/>
              <w:t xml:space="preserve">resources including for:  statutory and specialized training; support and supervision and case management.  </w:t>
            </w:r>
            <w:r w:rsidR="00AD378D">
              <w:t xml:space="preserve">We would also add that workers should not have to pay for their own training and should be given paid time toward undertaking it.  </w:t>
            </w:r>
          </w:p>
        </w:tc>
      </w:tr>
      <w:tr w:rsidR="00914A08" w14:paraId="747C1C59" w14:textId="77777777" w:rsidTr="00914A08">
        <w:tc>
          <w:tcPr>
            <w:tcW w:w="805" w:type="dxa"/>
          </w:tcPr>
          <w:p w14:paraId="45180FC5" w14:textId="1F208BA2" w:rsidR="00914A08" w:rsidRPr="001B05D8" w:rsidRDefault="001B05D8">
            <w:pPr>
              <w:rPr>
                <w:b/>
                <w:bCs/>
              </w:rPr>
            </w:pPr>
            <w:r w:rsidRPr="001B05D8">
              <w:rPr>
                <w:b/>
                <w:bCs/>
              </w:rPr>
              <w:lastRenderedPageBreak/>
              <w:t>3</w:t>
            </w:r>
          </w:p>
        </w:tc>
        <w:tc>
          <w:tcPr>
            <w:tcW w:w="8370" w:type="dxa"/>
          </w:tcPr>
          <w:p w14:paraId="4721C631" w14:textId="0783B457" w:rsidR="00914A08" w:rsidRDefault="00914A08">
            <w:pPr>
              <w:rPr>
                <w:i/>
                <w:iCs/>
              </w:rPr>
            </w:pPr>
            <w:r>
              <w:rPr>
                <w:i/>
                <w:iCs/>
              </w:rPr>
              <w:t>Increased awareness of, and opportunity to, complete formal accreditation and qualifications</w:t>
            </w:r>
            <w:r w:rsidR="00D267B1">
              <w:rPr>
                <w:i/>
                <w:iCs/>
              </w:rPr>
              <w:br/>
            </w:r>
          </w:p>
        </w:tc>
      </w:tr>
      <w:tr w:rsidR="00914A08" w14:paraId="5FC5C585" w14:textId="77777777" w:rsidTr="00914A08">
        <w:tc>
          <w:tcPr>
            <w:tcW w:w="805" w:type="dxa"/>
          </w:tcPr>
          <w:p w14:paraId="585886BB" w14:textId="3E998577" w:rsidR="00914A08" w:rsidRPr="001B05D8" w:rsidRDefault="001B05D8">
            <w:pPr>
              <w:rPr>
                <w:b/>
                <w:bCs/>
              </w:rPr>
            </w:pPr>
            <w:r w:rsidRPr="001B05D8">
              <w:rPr>
                <w:b/>
                <w:bCs/>
              </w:rPr>
              <w:t>3</w:t>
            </w:r>
          </w:p>
        </w:tc>
        <w:tc>
          <w:tcPr>
            <w:tcW w:w="8370" w:type="dxa"/>
          </w:tcPr>
          <w:p w14:paraId="57358C46" w14:textId="64453C0B" w:rsidR="00914A08" w:rsidRDefault="00914A08">
            <w:pPr>
              <w:rPr>
                <w:i/>
                <w:iCs/>
              </w:rPr>
            </w:pPr>
            <w:r>
              <w:rPr>
                <w:i/>
                <w:iCs/>
              </w:rPr>
              <w:t>Clearer information on options for career progression</w:t>
            </w:r>
            <w:r>
              <w:rPr>
                <w:i/>
                <w:iCs/>
              </w:rPr>
              <w:br/>
            </w:r>
          </w:p>
        </w:tc>
      </w:tr>
      <w:tr w:rsidR="00914A08" w14:paraId="057DBD7F" w14:textId="77777777" w:rsidTr="00914A08">
        <w:tc>
          <w:tcPr>
            <w:tcW w:w="805" w:type="dxa"/>
          </w:tcPr>
          <w:p w14:paraId="41376C6A" w14:textId="2B5E9331" w:rsidR="00914A08" w:rsidRPr="006C6484" w:rsidRDefault="006C6484">
            <w:pPr>
              <w:rPr>
                <w:b/>
                <w:bCs/>
              </w:rPr>
            </w:pPr>
            <w:r>
              <w:rPr>
                <w:b/>
                <w:bCs/>
              </w:rPr>
              <w:t>2</w:t>
            </w:r>
          </w:p>
        </w:tc>
        <w:tc>
          <w:tcPr>
            <w:tcW w:w="8370" w:type="dxa"/>
          </w:tcPr>
          <w:p w14:paraId="0646E3F8" w14:textId="5CF287E0" w:rsidR="00914A08" w:rsidRDefault="00914A08">
            <w:pPr>
              <w:rPr>
                <w:i/>
                <w:iCs/>
              </w:rPr>
            </w:pPr>
            <w:r>
              <w:rPr>
                <w:i/>
                <w:iCs/>
              </w:rPr>
              <w:t>Consistent job roles and expectations</w:t>
            </w:r>
            <w:r>
              <w:rPr>
                <w:i/>
                <w:iCs/>
              </w:rPr>
              <w:br/>
            </w:r>
          </w:p>
        </w:tc>
      </w:tr>
      <w:tr w:rsidR="00914A08" w14:paraId="1EBA6EED" w14:textId="77777777" w:rsidTr="00914A08">
        <w:tc>
          <w:tcPr>
            <w:tcW w:w="805" w:type="dxa"/>
          </w:tcPr>
          <w:p w14:paraId="43DB6630" w14:textId="22A2083D" w:rsidR="00914A08" w:rsidRPr="001B05D8" w:rsidRDefault="001B05D8">
            <w:pPr>
              <w:rPr>
                <w:b/>
                <w:bCs/>
              </w:rPr>
            </w:pPr>
            <w:r w:rsidRPr="001B05D8">
              <w:rPr>
                <w:b/>
                <w:bCs/>
              </w:rPr>
              <w:t>3</w:t>
            </w:r>
          </w:p>
        </w:tc>
        <w:tc>
          <w:tcPr>
            <w:tcW w:w="8370" w:type="dxa"/>
          </w:tcPr>
          <w:p w14:paraId="52EC09FE" w14:textId="64A970A0" w:rsidR="00914A08" w:rsidRDefault="00914A08">
            <w:pPr>
              <w:rPr>
                <w:i/>
                <w:iCs/>
              </w:rPr>
            </w:pPr>
            <w:r>
              <w:rPr>
                <w:i/>
                <w:iCs/>
              </w:rPr>
              <w:t>Progression linked to training and development</w:t>
            </w:r>
            <w:r w:rsidR="001F4ED5">
              <w:rPr>
                <w:i/>
                <w:iCs/>
              </w:rPr>
              <w:br/>
            </w:r>
            <w:r w:rsidR="00E0658B">
              <w:t>T</w:t>
            </w:r>
            <w:r w:rsidR="001F4ED5">
              <w:t>his</w:t>
            </w:r>
            <w:r w:rsidR="00E0658B">
              <w:t xml:space="preserve"> clearly</w:t>
            </w:r>
            <w:r w:rsidR="001F4ED5">
              <w:t xml:space="preserve"> links to improvement in terms and conditions </w:t>
            </w:r>
            <w:r>
              <w:rPr>
                <w:i/>
                <w:iCs/>
              </w:rPr>
              <w:br/>
            </w:r>
          </w:p>
        </w:tc>
      </w:tr>
      <w:tr w:rsidR="00914A08" w14:paraId="3AC7F09E" w14:textId="77777777" w:rsidTr="00914A08">
        <w:tc>
          <w:tcPr>
            <w:tcW w:w="805" w:type="dxa"/>
          </w:tcPr>
          <w:p w14:paraId="713E489F" w14:textId="5FD2FEF4" w:rsidR="00914A08" w:rsidRPr="000E52D7" w:rsidRDefault="000E52D7">
            <w:pPr>
              <w:rPr>
                <w:b/>
                <w:bCs/>
              </w:rPr>
            </w:pPr>
            <w:r>
              <w:rPr>
                <w:b/>
                <w:bCs/>
              </w:rPr>
              <w:t>4</w:t>
            </w:r>
          </w:p>
        </w:tc>
        <w:tc>
          <w:tcPr>
            <w:tcW w:w="8370" w:type="dxa"/>
          </w:tcPr>
          <w:p w14:paraId="7D74E362" w14:textId="1F55CCBE" w:rsidR="00914A08" w:rsidRDefault="00914A08">
            <w:pPr>
              <w:rPr>
                <w:i/>
                <w:iCs/>
              </w:rPr>
            </w:pPr>
            <w:r>
              <w:rPr>
                <w:i/>
                <w:iCs/>
              </w:rPr>
              <w:t>Better access to information and matters that affect the workforce or people who access support</w:t>
            </w:r>
            <w:r w:rsidR="000E52D7">
              <w:rPr>
                <w:i/>
                <w:iCs/>
              </w:rPr>
              <w:br/>
            </w:r>
            <w:r w:rsidR="000E52D7">
              <w:t xml:space="preserve">Again, this is only ranked lower because this access to information should be a core part of good training and the support and supervision which is part of fair working conditions. </w:t>
            </w:r>
            <w:r>
              <w:rPr>
                <w:i/>
                <w:iCs/>
              </w:rPr>
              <w:br/>
            </w:r>
          </w:p>
        </w:tc>
      </w:tr>
      <w:tr w:rsidR="00914A08" w14:paraId="50BC3AFB" w14:textId="77777777" w:rsidTr="00914A08">
        <w:tc>
          <w:tcPr>
            <w:tcW w:w="805" w:type="dxa"/>
          </w:tcPr>
          <w:p w14:paraId="2366A6AE" w14:textId="3D22D61D" w:rsidR="00914A08" w:rsidRPr="001B05D8" w:rsidRDefault="001B05D8">
            <w:pPr>
              <w:rPr>
                <w:b/>
                <w:bCs/>
              </w:rPr>
            </w:pPr>
            <w:r w:rsidRPr="001B05D8">
              <w:rPr>
                <w:b/>
                <w:bCs/>
              </w:rPr>
              <w:t>3</w:t>
            </w:r>
          </w:p>
        </w:tc>
        <w:tc>
          <w:tcPr>
            <w:tcW w:w="8370" w:type="dxa"/>
          </w:tcPr>
          <w:p w14:paraId="34152D6A" w14:textId="0E0804BF" w:rsidR="00914A08" w:rsidRPr="000E52D7" w:rsidRDefault="00914A08">
            <w:r>
              <w:rPr>
                <w:i/>
                <w:iCs/>
              </w:rPr>
              <w:t>Minimum entry level qualifications</w:t>
            </w:r>
            <w:r>
              <w:rPr>
                <w:i/>
                <w:iCs/>
              </w:rPr>
              <w:br/>
            </w:r>
            <w:r w:rsidR="000E52D7">
              <w:t xml:space="preserve">We believe this is crucial, but is only fair if the resources (including grants or paid </w:t>
            </w:r>
            <w:proofErr w:type="gramStart"/>
            <w:r w:rsidR="000E52D7">
              <w:t>time)  and</w:t>
            </w:r>
            <w:proofErr w:type="gramEnd"/>
            <w:r w:rsidR="000E52D7">
              <w:t xml:space="preserve"> infrastructure is there to allow people to gain these qualifications</w:t>
            </w:r>
          </w:p>
        </w:tc>
      </w:tr>
      <w:tr w:rsidR="00914A08" w14:paraId="0AE0C068" w14:textId="77777777" w:rsidTr="00914A08">
        <w:tc>
          <w:tcPr>
            <w:tcW w:w="805" w:type="dxa"/>
          </w:tcPr>
          <w:p w14:paraId="602F85F3" w14:textId="47870E93" w:rsidR="00914A08" w:rsidRPr="000E52D7" w:rsidRDefault="000E52D7">
            <w:r>
              <w:t>1</w:t>
            </w:r>
          </w:p>
        </w:tc>
        <w:tc>
          <w:tcPr>
            <w:tcW w:w="8370" w:type="dxa"/>
          </w:tcPr>
          <w:p w14:paraId="1A32A228" w14:textId="76C9AC71" w:rsidR="00914A08" w:rsidRPr="000E52D7" w:rsidRDefault="00914A08">
            <w:r>
              <w:rPr>
                <w:i/>
                <w:iCs/>
              </w:rPr>
              <w:t>Registration of the personal assistance workforce</w:t>
            </w:r>
            <w:r>
              <w:rPr>
                <w:i/>
                <w:iCs/>
              </w:rPr>
              <w:br/>
            </w:r>
            <w:r w:rsidR="000E52D7">
              <w:t>This is given the same ranking as effective voice and collective bargaining as we believe that the PA workforce should be treated as an integral part of the social care workforce, and therefore part of that collective bargaining.   Registration would be an important</w:t>
            </w:r>
            <w:r w:rsidR="00E0658B">
              <w:t xml:space="preserve"> early</w:t>
            </w:r>
            <w:r w:rsidR="000E52D7">
              <w:t xml:space="preserve"> step.</w:t>
            </w:r>
          </w:p>
        </w:tc>
      </w:tr>
      <w:tr w:rsidR="00914A08" w14:paraId="5C9F72EC" w14:textId="77777777" w:rsidTr="00914A08">
        <w:tc>
          <w:tcPr>
            <w:tcW w:w="805" w:type="dxa"/>
          </w:tcPr>
          <w:p w14:paraId="6B421877" w14:textId="79286231" w:rsidR="00914A08" w:rsidRPr="000E52D7" w:rsidRDefault="000E52D7">
            <w:r>
              <w:t>1</w:t>
            </w:r>
          </w:p>
        </w:tc>
        <w:tc>
          <w:tcPr>
            <w:tcW w:w="8370" w:type="dxa"/>
          </w:tcPr>
          <w:p w14:paraId="61B18065" w14:textId="08B92493" w:rsidR="00914A08" w:rsidRPr="000E52D7" w:rsidRDefault="000E52D7">
            <w:r>
              <w:rPr>
                <w:i/>
                <w:iCs/>
              </w:rPr>
              <w:t xml:space="preserve">Other:  </w:t>
            </w:r>
            <w:r w:rsidRPr="00E0658B">
              <w:t>Social care workers should be given more autonomy in decision making regarding the day to day care they provide</w:t>
            </w:r>
            <w:r w:rsidR="00932513">
              <w:t xml:space="preserve">. </w:t>
            </w:r>
            <w:r w:rsidRPr="00E0658B">
              <w:t xml:space="preserve"> </w:t>
            </w:r>
            <w:r w:rsidR="00E0658B">
              <w:t xml:space="preserve">Such autonomy must be backed </w:t>
            </w:r>
            <w:proofErr w:type="gramStart"/>
            <w:r w:rsidR="00E0658B">
              <w:t xml:space="preserve">up </w:t>
            </w:r>
            <w:r w:rsidR="00E0658B">
              <w:t xml:space="preserve"> up</w:t>
            </w:r>
            <w:proofErr w:type="gramEnd"/>
            <w:r w:rsidR="00E0658B">
              <w:t xml:space="preserve"> by training, </w:t>
            </w:r>
            <w:r w:rsidR="00E0658B" w:rsidRPr="00D267B1">
              <w:t>support and supervision</w:t>
            </w:r>
            <w:r w:rsidR="00E0658B">
              <w:rPr>
                <w:i/>
                <w:iCs/>
              </w:rPr>
              <w:t xml:space="preserve"> </w:t>
            </w:r>
            <w:r w:rsidR="00E0658B">
              <w:t xml:space="preserve">and case management. </w:t>
            </w:r>
            <w:r w:rsidR="00932513">
              <w:t xml:space="preserve"> Social care workers </w:t>
            </w:r>
            <w:r w:rsidR="00932513" w:rsidRPr="00E0658B">
              <w:t>should</w:t>
            </w:r>
            <w:r w:rsidR="00932513">
              <w:t xml:space="preserve"> also</w:t>
            </w:r>
            <w:r w:rsidR="00932513" w:rsidRPr="00E0658B">
              <w:t xml:space="preserve"> have a voice in how the services they provide are designed.</w:t>
            </w:r>
            <w:r w:rsidR="00932513">
              <w:t xml:space="preserve"> </w:t>
            </w:r>
            <w:r w:rsidRPr="00E0658B">
              <w:t xml:space="preserve"> This</w:t>
            </w:r>
            <w:r>
              <w:t xml:space="preserve"> is ranked one because it is a core part of effective voice.  </w:t>
            </w:r>
          </w:p>
        </w:tc>
      </w:tr>
      <w:tr w:rsidR="00914A08" w14:paraId="08106FDD" w14:textId="77777777" w:rsidTr="00914A08">
        <w:tc>
          <w:tcPr>
            <w:tcW w:w="805" w:type="dxa"/>
          </w:tcPr>
          <w:p w14:paraId="6C089D60" w14:textId="77777777" w:rsidR="00914A08" w:rsidRDefault="00914A08">
            <w:pPr>
              <w:rPr>
                <w:i/>
                <w:iCs/>
              </w:rPr>
            </w:pPr>
          </w:p>
        </w:tc>
        <w:tc>
          <w:tcPr>
            <w:tcW w:w="8370" w:type="dxa"/>
          </w:tcPr>
          <w:p w14:paraId="218A5D52" w14:textId="77777777" w:rsidR="00914A08" w:rsidRDefault="00914A08">
            <w:pPr>
              <w:rPr>
                <w:i/>
                <w:iCs/>
              </w:rPr>
            </w:pPr>
          </w:p>
        </w:tc>
      </w:tr>
    </w:tbl>
    <w:p w14:paraId="724C43AF" w14:textId="76081713" w:rsidR="00914A08" w:rsidRDefault="00914A08" w:rsidP="000E52D7">
      <w:pPr>
        <w:rPr>
          <w:i/>
          <w:iCs/>
        </w:rPr>
      </w:pPr>
    </w:p>
    <w:p w14:paraId="2F6A1C21" w14:textId="27F55D95" w:rsidR="00AD378D" w:rsidRDefault="00AD378D" w:rsidP="000E52D7">
      <w:pPr>
        <w:rPr>
          <w:i/>
          <w:iCs/>
        </w:rPr>
      </w:pPr>
      <w:r>
        <w:rPr>
          <w:i/>
          <w:iCs/>
        </w:rPr>
        <w:t xml:space="preserve">Question 88 How could additional responsibility at senior /managerial levels be better </w:t>
      </w:r>
      <w:proofErr w:type="spellStart"/>
      <w:r>
        <w:rPr>
          <w:i/>
          <w:iCs/>
        </w:rPr>
        <w:t>recognised</w:t>
      </w:r>
      <w:proofErr w:type="spellEnd"/>
      <w:r>
        <w:rPr>
          <w:i/>
          <w:iCs/>
        </w:rPr>
        <w:t xml:space="preserve">?   (Please rank the following in order of important, </w:t>
      </w:r>
      <w:proofErr w:type="spellStart"/>
      <w:proofErr w:type="gramStart"/>
      <w:r>
        <w:rPr>
          <w:i/>
          <w:iCs/>
        </w:rPr>
        <w:t>eg</w:t>
      </w:r>
      <w:proofErr w:type="spellEnd"/>
      <w:proofErr w:type="gramEnd"/>
      <w:r>
        <w:rPr>
          <w:i/>
          <w:iCs/>
        </w:rPr>
        <w:t xml:space="preserve"> 1,2,3…)</w:t>
      </w:r>
    </w:p>
    <w:tbl>
      <w:tblPr>
        <w:tblStyle w:val="TableGrid"/>
        <w:tblW w:w="0" w:type="auto"/>
        <w:tblLook w:val="04A0" w:firstRow="1" w:lastRow="0" w:firstColumn="1" w:lastColumn="0" w:noHBand="0" w:noVBand="1"/>
      </w:tblPr>
      <w:tblGrid>
        <w:gridCol w:w="985"/>
        <w:gridCol w:w="8365"/>
      </w:tblGrid>
      <w:tr w:rsidR="00AD378D" w14:paraId="1BC213B1" w14:textId="77777777" w:rsidTr="00AD378D">
        <w:tc>
          <w:tcPr>
            <w:tcW w:w="985" w:type="dxa"/>
          </w:tcPr>
          <w:p w14:paraId="69AB58E5" w14:textId="682780EE" w:rsidR="00AD378D" w:rsidRPr="00AD378D" w:rsidRDefault="000B16C5" w:rsidP="000E52D7">
            <w:r>
              <w:t>1</w:t>
            </w:r>
          </w:p>
        </w:tc>
        <w:tc>
          <w:tcPr>
            <w:tcW w:w="8365" w:type="dxa"/>
          </w:tcPr>
          <w:p w14:paraId="6D7E2799" w14:textId="6D887936" w:rsidR="00AD378D" w:rsidRPr="000B16C5" w:rsidRDefault="00AD378D" w:rsidP="000E52D7">
            <w:r>
              <w:rPr>
                <w:i/>
                <w:iCs/>
              </w:rPr>
              <w:t>Improved pay</w:t>
            </w:r>
            <w:r w:rsidR="000B16C5">
              <w:rPr>
                <w:i/>
                <w:iCs/>
              </w:rPr>
              <w:t xml:space="preserve">   </w:t>
            </w:r>
          </w:p>
        </w:tc>
      </w:tr>
      <w:tr w:rsidR="00AD378D" w14:paraId="6C00DBC7" w14:textId="77777777" w:rsidTr="00AD378D">
        <w:tc>
          <w:tcPr>
            <w:tcW w:w="985" w:type="dxa"/>
          </w:tcPr>
          <w:p w14:paraId="7F7A318F" w14:textId="5C48C3EF" w:rsidR="00AD378D" w:rsidRPr="000B16C5" w:rsidRDefault="000B16C5" w:rsidP="000E52D7">
            <w:r>
              <w:t>1</w:t>
            </w:r>
          </w:p>
        </w:tc>
        <w:tc>
          <w:tcPr>
            <w:tcW w:w="8365" w:type="dxa"/>
          </w:tcPr>
          <w:p w14:paraId="0DCC2700" w14:textId="4064A142" w:rsidR="00AD378D" w:rsidRDefault="00AD378D" w:rsidP="000E52D7">
            <w:pPr>
              <w:rPr>
                <w:i/>
                <w:iCs/>
              </w:rPr>
            </w:pPr>
            <w:r>
              <w:rPr>
                <w:i/>
                <w:iCs/>
              </w:rPr>
              <w:t>Improved terms and conditions</w:t>
            </w:r>
          </w:p>
        </w:tc>
      </w:tr>
      <w:tr w:rsidR="00AD378D" w14:paraId="4FD3D270" w14:textId="77777777" w:rsidTr="00AD378D">
        <w:tc>
          <w:tcPr>
            <w:tcW w:w="985" w:type="dxa"/>
          </w:tcPr>
          <w:p w14:paraId="4ECBC108" w14:textId="6186AD24" w:rsidR="00AD378D" w:rsidRPr="000B16C5" w:rsidRDefault="000B16C5" w:rsidP="000E52D7">
            <w:r>
              <w:t>1</w:t>
            </w:r>
          </w:p>
        </w:tc>
        <w:tc>
          <w:tcPr>
            <w:tcW w:w="8365" w:type="dxa"/>
          </w:tcPr>
          <w:p w14:paraId="79B92BD7" w14:textId="1ABFBD90" w:rsidR="00AD378D" w:rsidRDefault="00AD378D" w:rsidP="000E52D7">
            <w:pPr>
              <w:rPr>
                <w:i/>
                <w:iCs/>
              </w:rPr>
            </w:pPr>
            <w:r>
              <w:rPr>
                <w:i/>
                <w:iCs/>
              </w:rPr>
              <w:t xml:space="preserve">Improved access to training and development opportunities to support people in this role (for example time, to complete these) </w:t>
            </w:r>
          </w:p>
        </w:tc>
      </w:tr>
      <w:tr w:rsidR="00AD378D" w14:paraId="6894FEF5" w14:textId="77777777" w:rsidTr="00AD378D">
        <w:tc>
          <w:tcPr>
            <w:tcW w:w="985" w:type="dxa"/>
          </w:tcPr>
          <w:p w14:paraId="15CF9EBF" w14:textId="3B588E93" w:rsidR="00AD378D" w:rsidRPr="000B16C5" w:rsidRDefault="000B16C5" w:rsidP="000E52D7">
            <w:r>
              <w:t>1</w:t>
            </w:r>
          </w:p>
        </w:tc>
        <w:tc>
          <w:tcPr>
            <w:tcW w:w="8365" w:type="dxa"/>
          </w:tcPr>
          <w:p w14:paraId="75FD3A90" w14:textId="77777777" w:rsidR="000B16C5" w:rsidRDefault="00AD378D" w:rsidP="000E52D7">
            <w:pPr>
              <w:rPr>
                <w:i/>
                <w:iCs/>
              </w:rPr>
            </w:pPr>
            <w:r>
              <w:rPr>
                <w:i/>
                <w:iCs/>
              </w:rPr>
              <w:t>Increasing awareness of, and the opportunity to complete formal accreditation and qualifications to support people in this role</w:t>
            </w:r>
            <w:r w:rsidR="001F4ED5">
              <w:rPr>
                <w:i/>
                <w:iCs/>
              </w:rPr>
              <w:t xml:space="preserve">  </w:t>
            </w:r>
          </w:p>
          <w:p w14:paraId="5909D09D" w14:textId="5D724114" w:rsidR="00AD378D" w:rsidRPr="001F4ED5" w:rsidRDefault="00AD378D" w:rsidP="000E52D7"/>
        </w:tc>
      </w:tr>
      <w:tr w:rsidR="00AD378D" w14:paraId="537C96CA" w14:textId="77777777" w:rsidTr="00AD378D">
        <w:tc>
          <w:tcPr>
            <w:tcW w:w="985" w:type="dxa"/>
          </w:tcPr>
          <w:p w14:paraId="31EFD619" w14:textId="77777777" w:rsidR="00AD378D" w:rsidRDefault="00AD378D" w:rsidP="000E52D7">
            <w:pPr>
              <w:rPr>
                <w:i/>
                <w:iCs/>
              </w:rPr>
            </w:pPr>
          </w:p>
        </w:tc>
        <w:tc>
          <w:tcPr>
            <w:tcW w:w="8365" w:type="dxa"/>
          </w:tcPr>
          <w:p w14:paraId="58F53EF1" w14:textId="3BC09842" w:rsidR="00AD378D" w:rsidRPr="000B16C5" w:rsidRDefault="000B16C5" w:rsidP="000E52D7">
            <w:r>
              <w:t xml:space="preserve">We have ranked all of these as equivalent because they are all linked.  Although ensuring awareness of and access to training and development </w:t>
            </w:r>
            <w:proofErr w:type="gramStart"/>
            <w:r>
              <w:t>and  formal</w:t>
            </w:r>
            <w:proofErr w:type="gramEnd"/>
            <w:r>
              <w:t xml:space="preserve"> accreditation and qualifications is important, the crucial thing is that these accreditations and qualifications once achieved are </w:t>
            </w:r>
            <w:proofErr w:type="spellStart"/>
            <w:r>
              <w:t>recognised</w:t>
            </w:r>
            <w:proofErr w:type="spellEnd"/>
            <w:r>
              <w:t xml:space="preserve">.  Methods of doing this include improved pay and </w:t>
            </w:r>
            <w:r>
              <w:lastRenderedPageBreak/>
              <w:t xml:space="preserve">conditions, including workload and pay reviews.  </w:t>
            </w:r>
            <w:r w:rsidR="00BC1F9B">
              <w:t>Financial resources will be necessary to implement this.  There should also be an adequate grading system in social care (similar to nurses)</w:t>
            </w:r>
          </w:p>
        </w:tc>
      </w:tr>
      <w:tr w:rsidR="00AD378D" w14:paraId="111413DF" w14:textId="77777777" w:rsidTr="00AD378D">
        <w:tc>
          <w:tcPr>
            <w:tcW w:w="985" w:type="dxa"/>
          </w:tcPr>
          <w:p w14:paraId="210C034B" w14:textId="77777777" w:rsidR="00AD378D" w:rsidRDefault="00AD378D" w:rsidP="000E52D7">
            <w:pPr>
              <w:rPr>
                <w:i/>
                <w:iCs/>
              </w:rPr>
            </w:pPr>
          </w:p>
        </w:tc>
        <w:tc>
          <w:tcPr>
            <w:tcW w:w="8365" w:type="dxa"/>
          </w:tcPr>
          <w:p w14:paraId="64E71B6D" w14:textId="77777777" w:rsidR="00AD378D" w:rsidRDefault="00AD378D" w:rsidP="000E52D7">
            <w:pPr>
              <w:rPr>
                <w:i/>
                <w:iCs/>
              </w:rPr>
            </w:pPr>
          </w:p>
        </w:tc>
      </w:tr>
    </w:tbl>
    <w:p w14:paraId="0B13DD45" w14:textId="3F3D5F48" w:rsidR="00AD378D" w:rsidRDefault="00AD378D" w:rsidP="000E52D7">
      <w:pPr>
        <w:rPr>
          <w:i/>
          <w:iCs/>
        </w:rPr>
      </w:pPr>
    </w:p>
    <w:p w14:paraId="57BBE7B3" w14:textId="212E67FD" w:rsidR="00AD378D" w:rsidRDefault="00AD378D" w:rsidP="000E52D7">
      <w:pPr>
        <w:rPr>
          <w:i/>
          <w:iCs/>
        </w:rPr>
      </w:pPr>
      <w:r>
        <w:rPr>
          <w:i/>
          <w:iCs/>
        </w:rPr>
        <w:t>Question 89 Should the National Care Service establish a national forum with workforce representation, employers, Community Health and Social Care Boards to advise on workforce priorities, terms and conditions and collective bargaining?</w:t>
      </w:r>
    </w:p>
    <w:p w14:paraId="56FAEA71" w14:textId="7B66C4B6" w:rsidR="00F0260B" w:rsidRDefault="00AD378D" w:rsidP="00F0260B">
      <w:pPr>
        <w:pStyle w:val="NoSpacing"/>
      </w:pPr>
      <w:proofErr w:type="gramStart"/>
      <w:r>
        <w:t>NO  A</w:t>
      </w:r>
      <w:proofErr w:type="gramEnd"/>
      <w:r>
        <w:t xml:space="preserve"> formal mechanism should be set up involving all parties to take forward collective bargaining for the sector. </w:t>
      </w:r>
      <w:r w:rsidR="007867E7">
        <w:t xml:space="preserve">Collective bargaining should cover pay, terms and conditions and training and development.  </w:t>
      </w:r>
      <w:r>
        <w:t xml:space="preserve"> </w:t>
      </w:r>
      <w:r w:rsidRPr="004372F8">
        <w:rPr>
          <w:b/>
          <w:bCs/>
        </w:rPr>
        <w:t>It should not simply be an advisory body</w:t>
      </w:r>
      <w:r>
        <w:t xml:space="preserve">.  </w:t>
      </w:r>
      <w:r w:rsidR="007867E7">
        <w:t xml:space="preserve">Workforce representation must include all relevant trade unions. </w:t>
      </w:r>
      <w:r w:rsidR="00F0260B">
        <w:t xml:space="preserve">Representation should be from the workforce, employers and local authorities.    </w:t>
      </w:r>
      <w:bookmarkStart w:id="1" w:name="_Hlk81396666"/>
      <w:r w:rsidR="00F0260B">
        <w:t xml:space="preserve">The IJB/CHSC model should be abandoned and replaced with a National Care Service based on nationally co-ordinated and funded services administered through Local Authorities, that runs alongside the NHS – who should continue to administer health services including community health </w:t>
      </w:r>
      <w:proofErr w:type="gramStart"/>
      <w:r w:rsidR="00F0260B">
        <w:t>services .</w:t>
      </w:r>
      <w:proofErr w:type="gramEnd"/>
      <w:r w:rsidR="00F0260B">
        <w:t xml:space="preserve"> </w:t>
      </w:r>
    </w:p>
    <w:bookmarkEnd w:id="1"/>
    <w:p w14:paraId="0C581C2C" w14:textId="7300DA79" w:rsidR="00AD378D" w:rsidRDefault="007867E7" w:rsidP="000E52D7">
      <w:r>
        <w:br/>
      </w:r>
    </w:p>
    <w:p w14:paraId="35496AB8" w14:textId="77777777" w:rsidR="007867E7" w:rsidRPr="007867E7" w:rsidRDefault="007867E7" w:rsidP="000E52D7">
      <w:pPr>
        <w:rPr>
          <w:i/>
          <w:iCs/>
        </w:rPr>
      </w:pPr>
      <w:r>
        <w:rPr>
          <w:i/>
          <w:iCs/>
        </w:rPr>
        <w:t>Question 90 What would make it easier to plan for workforce across the social care sector?  (Please tick all that apply)</w:t>
      </w:r>
      <w:r>
        <w:rPr>
          <w:i/>
          <w:iCs/>
        </w:rPr>
        <w:br/>
      </w:r>
    </w:p>
    <w:tbl>
      <w:tblPr>
        <w:tblStyle w:val="TableGrid"/>
        <w:tblW w:w="0" w:type="auto"/>
        <w:tblLook w:val="04A0" w:firstRow="1" w:lastRow="0" w:firstColumn="1" w:lastColumn="0" w:noHBand="0" w:noVBand="1"/>
      </w:tblPr>
      <w:tblGrid>
        <w:gridCol w:w="985"/>
        <w:gridCol w:w="8365"/>
      </w:tblGrid>
      <w:tr w:rsidR="007867E7" w14:paraId="52446037" w14:textId="77777777" w:rsidTr="007867E7">
        <w:tc>
          <w:tcPr>
            <w:tcW w:w="985" w:type="dxa"/>
          </w:tcPr>
          <w:p w14:paraId="64E7340B" w14:textId="55BF33D5" w:rsidR="007867E7" w:rsidRPr="00F23787" w:rsidRDefault="00F23787" w:rsidP="000E52D7">
            <w:r>
              <w:t>yes</w:t>
            </w:r>
          </w:p>
        </w:tc>
        <w:tc>
          <w:tcPr>
            <w:tcW w:w="8365" w:type="dxa"/>
          </w:tcPr>
          <w:p w14:paraId="14C4858E" w14:textId="059EC24A" w:rsidR="007867E7" w:rsidRDefault="007867E7" w:rsidP="000E52D7">
            <w:pPr>
              <w:rPr>
                <w:i/>
                <w:iCs/>
              </w:rPr>
            </w:pPr>
            <w:r>
              <w:rPr>
                <w:i/>
                <w:iCs/>
              </w:rPr>
              <w:t xml:space="preserve">A national approach to workforce planning </w:t>
            </w:r>
          </w:p>
        </w:tc>
      </w:tr>
      <w:tr w:rsidR="007867E7" w14:paraId="354F7E75" w14:textId="77777777" w:rsidTr="007867E7">
        <w:tc>
          <w:tcPr>
            <w:tcW w:w="985" w:type="dxa"/>
          </w:tcPr>
          <w:p w14:paraId="242C10B3" w14:textId="177A3256" w:rsidR="007867E7" w:rsidRPr="00F23787" w:rsidRDefault="00F23787" w:rsidP="000E52D7">
            <w:r>
              <w:t>yes</w:t>
            </w:r>
          </w:p>
        </w:tc>
        <w:tc>
          <w:tcPr>
            <w:tcW w:w="8365" w:type="dxa"/>
          </w:tcPr>
          <w:p w14:paraId="49895A06" w14:textId="5177D1E9" w:rsidR="007867E7" w:rsidRDefault="007867E7" w:rsidP="000E52D7">
            <w:pPr>
              <w:rPr>
                <w:i/>
                <w:iCs/>
              </w:rPr>
            </w:pPr>
            <w:r>
              <w:rPr>
                <w:i/>
                <w:iCs/>
              </w:rPr>
              <w:t>Consistent use of an agreed workforce planning methodology</w:t>
            </w:r>
          </w:p>
        </w:tc>
      </w:tr>
      <w:tr w:rsidR="007867E7" w14:paraId="4B695F5B" w14:textId="77777777" w:rsidTr="007867E7">
        <w:tc>
          <w:tcPr>
            <w:tcW w:w="985" w:type="dxa"/>
          </w:tcPr>
          <w:p w14:paraId="45B32605" w14:textId="17211BB9" w:rsidR="007867E7" w:rsidRPr="00F23787" w:rsidRDefault="00F23787" w:rsidP="000E52D7">
            <w:r>
              <w:t>yes</w:t>
            </w:r>
          </w:p>
        </w:tc>
        <w:tc>
          <w:tcPr>
            <w:tcW w:w="8365" w:type="dxa"/>
          </w:tcPr>
          <w:p w14:paraId="04C66DA7" w14:textId="0CC6B480" w:rsidR="007867E7" w:rsidRDefault="007867E7" w:rsidP="000E52D7">
            <w:pPr>
              <w:rPr>
                <w:i/>
                <w:iCs/>
              </w:rPr>
            </w:pPr>
            <w:r>
              <w:rPr>
                <w:i/>
                <w:iCs/>
              </w:rPr>
              <w:t>An agreed national data set</w:t>
            </w:r>
          </w:p>
        </w:tc>
      </w:tr>
      <w:tr w:rsidR="007867E7" w14:paraId="7546D45F" w14:textId="77777777" w:rsidTr="007867E7">
        <w:tc>
          <w:tcPr>
            <w:tcW w:w="985" w:type="dxa"/>
          </w:tcPr>
          <w:p w14:paraId="247C0F09" w14:textId="06512213" w:rsidR="007867E7" w:rsidRPr="00F23787" w:rsidRDefault="00F23787" w:rsidP="000E52D7">
            <w:r>
              <w:t>yes</w:t>
            </w:r>
          </w:p>
        </w:tc>
        <w:tc>
          <w:tcPr>
            <w:tcW w:w="8365" w:type="dxa"/>
          </w:tcPr>
          <w:p w14:paraId="4659921A" w14:textId="20658384" w:rsidR="007867E7" w:rsidRDefault="007867E7" w:rsidP="000E52D7">
            <w:pPr>
              <w:rPr>
                <w:i/>
                <w:iCs/>
              </w:rPr>
            </w:pPr>
            <w:r>
              <w:rPr>
                <w:i/>
                <w:iCs/>
              </w:rPr>
              <w:t>National Workforce planning tool(s)</w:t>
            </w:r>
          </w:p>
        </w:tc>
      </w:tr>
      <w:tr w:rsidR="007867E7" w14:paraId="291F4FC7" w14:textId="77777777" w:rsidTr="007867E7">
        <w:tc>
          <w:tcPr>
            <w:tcW w:w="985" w:type="dxa"/>
          </w:tcPr>
          <w:p w14:paraId="394E340D" w14:textId="10486DFE" w:rsidR="007867E7" w:rsidRPr="00F23787" w:rsidRDefault="00F23787" w:rsidP="000E52D7">
            <w:r>
              <w:t>yes</w:t>
            </w:r>
          </w:p>
        </w:tc>
        <w:tc>
          <w:tcPr>
            <w:tcW w:w="8365" w:type="dxa"/>
          </w:tcPr>
          <w:p w14:paraId="082FB429" w14:textId="27359493" w:rsidR="007867E7" w:rsidRDefault="007867E7" w:rsidP="000E52D7">
            <w:pPr>
              <w:rPr>
                <w:i/>
                <w:iCs/>
              </w:rPr>
            </w:pPr>
            <w:r>
              <w:rPr>
                <w:i/>
                <w:iCs/>
              </w:rPr>
              <w:t>A national workforce planning framework</w:t>
            </w:r>
          </w:p>
        </w:tc>
      </w:tr>
      <w:tr w:rsidR="007867E7" w14:paraId="45E9338B" w14:textId="77777777" w:rsidTr="007867E7">
        <w:tc>
          <w:tcPr>
            <w:tcW w:w="985" w:type="dxa"/>
          </w:tcPr>
          <w:p w14:paraId="4BC64F73" w14:textId="4AEBD52E" w:rsidR="007867E7" w:rsidRPr="00F23787" w:rsidRDefault="00F23787" w:rsidP="000E52D7">
            <w:r>
              <w:t>yes</w:t>
            </w:r>
          </w:p>
        </w:tc>
        <w:tc>
          <w:tcPr>
            <w:tcW w:w="8365" w:type="dxa"/>
          </w:tcPr>
          <w:p w14:paraId="11E2D3EF" w14:textId="69AC5D18" w:rsidR="007867E7" w:rsidRDefault="007867E7" w:rsidP="000E52D7">
            <w:pPr>
              <w:rPr>
                <w:i/>
                <w:iCs/>
              </w:rPr>
            </w:pPr>
            <w:r>
              <w:rPr>
                <w:i/>
                <w:iCs/>
              </w:rPr>
              <w:t>Development and introduction of specific workforce planning capacity</w:t>
            </w:r>
          </w:p>
        </w:tc>
      </w:tr>
      <w:tr w:rsidR="007867E7" w14:paraId="694C56FF" w14:textId="77777777" w:rsidTr="007867E7">
        <w:tc>
          <w:tcPr>
            <w:tcW w:w="985" w:type="dxa"/>
          </w:tcPr>
          <w:p w14:paraId="14D0B269" w14:textId="1EB66A5C" w:rsidR="007867E7" w:rsidRPr="00F23787" w:rsidRDefault="00F23787" w:rsidP="000E52D7">
            <w:r>
              <w:t>yes</w:t>
            </w:r>
          </w:p>
        </w:tc>
        <w:tc>
          <w:tcPr>
            <w:tcW w:w="8365" w:type="dxa"/>
          </w:tcPr>
          <w:p w14:paraId="25592E27" w14:textId="1A5BB772" w:rsidR="007867E7" w:rsidRDefault="007867E7" w:rsidP="000E52D7">
            <w:pPr>
              <w:rPr>
                <w:i/>
                <w:iCs/>
              </w:rPr>
            </w:pPr>
            <w:r>
              <w:rPr>
                <w:i/>
                <w:iCs/>
              </w:rPr>
              <w:t>Workforce planning skills development for relevant staff in social care</w:t>
            </w:r>
          </w:p>
        </w:tc>
      </w:tr>
      <w:tr w:rsidR="007867E7" w14:paraId="45A301C3" w14:textId="77777777" w:rsidTr="007867E7">
        <w:tc>
          <w:tcPr>
            <w:tcW w:w="985" w:type="dxa"/>
          </w:tcPr>
          <w:p w14:paraId="6BAB8186" w14:textId="77777777" w:rsidR="007867E7" w:rsidRDefault="007867E7" w:rsidP="000E52D7">
            <w:pPr>
              <w:rPr>
                <w:i/>
                <w:iCs/>
              </w:rPr>
            </w:pPr>
          </w:p>
        </w:tc>
        <w:tc>
          <w:tcPr>
            <w:tcW w:w="8365" w:type="dxa"/>
          </w:tcPr>
          <w:p w14:paraId="1A669F5C" w14:textId="77777777" w:rsidR="007867E7" w:rsidRDefault="007867E7" w:rsidP="000E52D7">
            <w:pPr>
              <w:rPr>
                <w:i/>
                <w:iCs/>
              </w:rPr>
            </w:pPr>
            <w:r>
              <w:rPr>
                <w:i/>
                <w:iCs/>
              </w:rPr>
              <w:t>Something else:</w:t>
            </w:r>
          </w:p>
          <w:p w14:paraId="04E0C18E" w14:textId="77777777" w:rsidR="007867E7" w:rsidRDefault="007867E7" w:rsidP="000E52D7">
            <w:pPr>
              <w:rPr>
                <w:i/>
                <w:iCs/>
              </w:rPr>
            </w:pPr>
          </w:p>
          <w:p w14:paraId="2875352C" w14:textId="77777777" w:rsidR="007867E7" w:rsidRDefault="007867E7" w:rsidP="000E52D7">
            <w:bookmarkStart w:id="2" w:name="_Hlk81396845"/>
            <w:r>
              <w:t>You state in the consultation document that ‘the complexity of health and social care, given the number of employers, makes workforce planning difficult’</w:t>
            </w:r>
          </w:p>
          <w:p w14:paraId="2D94EF09" w14:textId="47DB0AA4" w:rsidR="007867E7" w:rsidRPr="007867E7" w:rsidRDefault="007867E7" w:rsidP="000E52D7">
            <w:r>
              <w:t>This could be addressed directly by reducing the number of employers involved.  We argue that there is no place for the for</w:t>
            </w:r>
            <w:r w:rsidR="004372F8">
              <w:t>-</w:t>
            </w:r>
            <w:r>
              <w:t xml:space="preserve">profit sector in social care. </w:t>
            </w:r>
            <w:r w:rsidR="00F23787">
              <w:t xml:space="preserve"> We would argue that the bulk of provision should be in the public sector with some contribution from the third sector.  This would result in a dramatic reduction in numbers of employers and make workforce planning much more manageable.  </w:t>
            </w:r>
            <w:r>
              <w:t xml:space="preserve"> We understand that </w:t>
            </w:r>
            <w:r w:rsidR="00F23787">
              <w:t>it may not be possible to</w:t>
            </w:r>
            <w:r w:rsidR="004372F8">
              <w:t xml:space="preserve"> </w:t>
            </w:r>
            <w:proofErr w:type="gramStart"/>
            <w:r w:rsidR="004372F8">
              <w:t xml:space="preserve">eliminate </w:t>
            </w:r>
            <w:r w:rsidR="00F23787">
              <w:t xml:space="preserve"> for</w:t>
            </w:r>
            <w:proofErr w:type="gramEnd"/>
            <w:r w:rsidR="004372F8">
              <w:t>-</w:t>
            </w:r>
            <w:r w:rsidR="00F23787">
              <w:t xml:space="preserve">profit provision immediately, but this could be done over time (as short a period as possible) by ceasing any new contracts with the private sector, putting caps and other controls on profits and taking any failing provision into the public sector. </w:t>
            </w:r>
            <w:bookmarkEnd w:id="2"/>
            <w:r w:rsidR="00BC1F9B">
              <w:br/>
              <w:t xml:space="preserve">In addition, the development of SDS option 1 has hugely increased the number of employers.  In the short term nationally agreed terms and conditions should be developed for personal assistants as with all social care workers.  In the medium term all personal assistants could be transferred to public sector (local </w:t>
            </w:r>
            <w:proofErr w:type="gramStart"/>
            <w:r w:rsidR="00BC1F9B">
              <w:t>authority )</w:t>
            </w:r>
            <w:proofErr w:type="gramEnd"/>
            <w:r w:rsidR="00BC1F9B">
              <w:t xml:space="preserve"> contracts. SDS users would still have a choice from among this workforce as to who would provide their care.  </w:t>
            </w:r>
            <w:r w:rsidR="00BC1F9B">
              <w:lastRenderedPageBreak/>
              <w:t>This would not only dramatically reduce the number of employers and made workforce planning easier, but would meet the concerns voiced in the IRASC and your consultation document about ‘the administrative burden of securing personal assistant support’</w:t>
            </w:r>
          </w:p>
        </w:tc>
      </w:tr>
    </w:tbl>
    <w:p w14:paraId="57FF9A8E" w14:textId="571B03D8" w:rsidR="007867E7" w:rsidRDefault="007867E7" w:rsidP="000E52D7">
      <w:pPr>
        <w:rPr>
          <w:i/>
          <w:iCs/>
        </w:rPr>
      </w:pPr>
    </w:p>
    <w:p w14:paraId="426F46B1" w14:textId="03079370" w:rsidR="00F23787" w:rsidRDefault="00F23787" w:rsidP="000E52D7">
      <w:pPr>
        <w:rPr>
          <w:i/>
          <w:iCs/>
        </w:rPr>
      </w:pPr>
      <w:r>
        <w:rPr>
          <w:i/>
          <w:iCs/>
        </w:rPr>
        <w:t xml:space="preserve">Question </w:t>
      </w:r>
      <w:proofErr w:type="gramStart"/>
      <w:r>
        <w:rPr>
          <w:i/>
          <w:iCs/>
        </w:rPr>
        <w:t>91  Do</w:t>
      </w:r>
      <w:proofErr w:type="gramEnd"/>
      <w:r>
        <w:rPr>
          <w:i/>
          <w:iCs/>
        </w:rPr>
        <w:t xml:space="preserve"> you agree </w:t>
      </w:r>
      <w:bookmarkStart w:id="3" w:name="_Hlk81396979"/>
      <w:r>
        <w:rPr>
          <w:i/>
          <w:iCs/>
        </w:rPr>
        <w:t>that the National Care Service should set up training and development requirements for the social care workforce</w:t>
      </w:r>
      <w:bookmarkEnd w:id="3"/>
    </w:p>
    <w:p w14:paraId="54AFD347" w14:textId="39341749" w:rsidR="00F23787" w:rsidRDefault="00F23787" w:rsidP="000E52D7">
      <w:r>
        <w:t>YES</w:t>
      </w:r>
      <w:r>
        <w:br/>
      </w:r>
      <w:r>
        <w:rPr>
          <w:i/>
          <w:iCs/>
        </w:rPr>
        <w:t xml:space="preserve">Please say why.  </w:t>
      </w:r>
      <w:r>
        <w:t xml:space="preserve">You make it clear that your aim is to develop a National Care Service that provides a high quality of care.  This will to a large extent depend on the social care workforce which provides the care.  You acknowledge </w:t>
      </w:r>
      <w:r w:rsidR="009832C1">
        <w:t>that social care work is skilled</w:t>
      </w:r>
      <w:r>
        <w:t xml:space="preserve"> and that stability of staffing is crucial.  </w:t>
      </w:r>
      <w:r w:rsidR="009832C1">
        <w:t>Skill and stability will only come with good training and development</w:t>
      </w:r>
      <w:r w:rsidR="004372F8">
        <w:t xml:space="preserve"> which is </w:t>
      </w:r>
      <w:r w:rsidR="009832C1">
        <w:t xml:space="preserve">easily accessible to all social care workers.  </w:t>
      </w:r>
    </w:p>
    <w:p w14:paraId="5A6015D8" w14:textId="11F775C7" w:rsidR="009832C1" w:rsidRDefault="009832C1" w:rsidP="000E52D7">
      <w:r>
        <w:rPr>
          <w:i/>
          <w:iCs/>
        </w:rPr>
        <w:t xml:space="preserve">Question 92 Do you agree that </w:t>
      </w:r>
      <w:bookmarkStart w:id="4" w:name="_Hlk81396998"/>
      <w:r>
        <w:rPr>
          <w:i/>
          <w:iCs/>
        </w:rPr>
        <w:t>the National Care Service should be able to provide and / or secure the provision of training and development for the social care workforce?</w:t>
      </w:r>
      <w:r>
        <w:rPr>
          <w:i/>
          <w:iCs/>
        </w:rPr>
        <w:br/>
      </w:r>
      <w:bookmarkEnd w:id="4"/>
      <w:r>
        <w:t xml:space="preserve">YES </w:t>
      </w:r>
    </w:p>
    <w:p w14:paraId="5D6E0C29" w14:textId="4022CD58" w:rsidR="009832C1" w:rsidRDefault="009832C1" w:rsidP="000E52D7">
      <w:pPr>
        <w:rPr>
          <w:i/>
          <w:iCs/>
        </w:rPr>
      </w:pPr>
      <w:r>
        <w:rPr>
          <w:i/>
          <w:iCs/>
        </w:rPr>
        <w:t>Question 93 Do you agree that all personal assistants should be required to register centrally moving forward</w:t>
      </w:r>
    </w:p>
    <w:p w14:paraId="23D809A2" w14:textId="1E6E1FF7" w:rsidR="009832C1" w:rsidRDefault="009832C1" w:rsidP="000E52D7">
      <w:r>
        <w:t>YES</w:t>
      </w:r>
      <w:r>
        <w:br/>
      </w:r>
      <w:r>
        <w:rPr>
          <w:i/>
          <w:iCs/>
        </w:rPr>
        <w:t>Please say why</w:t>
      </w:r>
      <w:r>
        <w:rPr>
          <w:i/>
          <w:iCs/>
        </w:rPr>
        <w:br/>
      </w:r>
      <w:bookmarkStart w:id="5" w:name="_Hlk81400841"/>
      <w:r>
        <w:t xml:space="preserve">Registration will be important in providing information on the numbers of personal assistants which will be </w:t>
      </w:r>
      <w:r w:rsidR="004372F8">
        <w:t>necessary to plan</w:t>
      </w:r>
      <w:r>
        <w:t xml:space="preserve"> provision of the service to meet the demand from those wishing to employ them.</w:t>
      </w:r>
    </w:p>
    <w:bookmarkEnd w:id="5"/>
    <w:p w14:paraId="5959841D" w14:textId="77777777" w:rsidR="009832C1" w:rsidRDefault="009832C1" w:rsidP="000E52D7">
      <w:pPr>
        <w:rPr>
          <w:i/>
          <w:iCs/>
        </w:rPr>
      </w:pPr>
      <w:r>
        <w:rPr>
          <w:i/>
          <w:iCs/>
        </w:rPr>
        <w:t xml:space="preserve">Question 94 What types of additional support might be helpful to personal assistants and people considering employing personal assistants? (Please tick all that apply) </w:t>
      </w:r>
      <w:r>
        <w:rPr>
          <w:i/>
          <w:iCs/>
        </w:rPr>
        <w:br/>
      </w:r>
    </w:p>
    <w:tbl>
      <w:tblPr>
        <w:tblStyle w:val="TableGrid"/>
        <w:tblW w:w="0" w:type="auto"/>
        <w:tblLook w:val="04A0" w:firstRow="1" w:lastRow="0" w:firstColumn="1" w:lastColumn="0" w:noHBand="0" w:noVBand="1"/>
      </w:tblPr>
      <w:tblGrid>
        <w:gridCol w:w="985"/>
        <w:gridCol w:w="8365"/>
      </w:tblGrid>
      <w:tr w:rsidR="009832C1" w14:paraId="59F65007" w14:textId="77777777" w:rsidTr="009832C1">
        <w:tc>
          <w:tcPr>
            <w:tcW w:w="985" w:type="dxa"/>
          </w:tcPr>
          <w:p w14:paraId="37A836EE" w14:textId="64915243" w:rsidR="009832C1" w:rsidRPr="005F6A87" w:rsidRDefault="005F6A87" w:rsidP="000E52D7">
            <w:r>
              <w:t>yes</w:t>
            </w:r>
          </w:p>
        </w:tc>
        <w:tc>
          <w:tcPr>
            <w:tcW w:w="8365" w:type="dxa"/>
          </w:tcPr>
          <w:p w14:paraId="4B501304" w14:textId="0F101681" w:rsidR="009832C1" w:rsidRDefault="009832C1" w:rsidP="000E52D7">
            <w:pPr>
              <w:rPr>
                <w:i/>
                <w:iCs/>
              </w:rPr>
            </w:pPr>
            <w:r>
              <w:rPr>
                <w:i/>
                <w:iCs/>
              </w:rPr>
              <w:t>National minimum employment standards for the personal assistant employer</w:t>
            </w:r>
          </w:p>
        </w:tc>
      </w:tr>
      <w:tr w:rsidR="009832C1" w14:paraId="3A81AB49" w14:textId="77777777" w:rsidTr="009832C1">
        <w:tc>
          <w:tcPr>
            <w:tcW w:w="985" w:type="dxa"/>
          </w:tcPr>
          <w:p w14:paraId="5968F2A2" w14:textId="2E775B13" w:rsidR="009832C1" w:rsidRPr="005F6A87" w:rsidRDefault="005F6A87" w:rsidP="000E52D7">
            <w:r>
              <w:t>yes</w:t>
            </w:r>
          </w:p>
        </w:tc>
        <w:tc>
          <w:tcPr>
            <w:tcW w:w="8365" w:type="dxa"/>
          </w:tcPr>
          <w:p w14:paraId="2A3125BE" w14:textId="61C4D900" w:rsidR="009832C1" w:rsidRDefault="009832C1" w:rsidP="000E52D7">
            <w:pPr>
              <w:rPr>
                <w:i/>
                <w:iCs/>
              </w:rPr>
            </w:pPr>
            <w:r>
              <w:rPr>
                <w:i/>
                <w:iCs/>
              </w:rPr>
              <w:t>Promotion of the profession of social care personal assistants</w:t>
            </w:r>
          </w:p>
        </w:tc>
      </w:tr>
      <w:tr w:rsidR="009832C1" w14:paraId="6D1AF468" w14:textId="77777777" w:rsidTr="009832C1">
        <w:tc>
          <w:tcPr>
            <w:tcW w:w="985" w:type="dxa"/>
          </w:tcPr>
          <w:p w14:paraId="1B94F161" w14:textId="37A8FA82" w:rsidR="009832C1" w:rsidRPr="005F6A87" w:rsidRDefault="005F6A87" w:rsidP="000E52D7">
            <w:r>
              <w:t xml:space="preserve">See other </w:t>
            </w:r>
          </w:p>
        </w:tc>
        <w:tc>
          <w:tcPr>
            <w:tcW w:w="8365" w:type="dxa"/>
          </w:tcPr>
          <w:p w14:paraId="3BFCD242" w14:textId="5838102A" w:rsidR="009832C1" w:rsidRDefault="009832C1" w:rsidP="000E52D7">
            <w:pPr>
              <w:rPr>
                <w:i/>
                <w:iCs/>
              </w:rPr>
            </w:pPr>
            <w:r>
              <w:rPr>
                <w:i/>
                <w:iCs/>
              </w:rPr>
              <w:t>Regional networks of banks matching personal assistants and available work</w:t>
            </w:r>
          </w:p>
        </w:tc>
      </w:tr>
      <w:tr w:rsidR="009832C1" w14:paraId="7CE06608" w14:textId="77777777" w:rsidTr="009832C1">
        <w:tc>
          <w:tcPr>
            <w:tcW w:w="985" w:type="dxa"/>
          </w:tcPr>
          <w:p w14:paraId="3E1F3018" w14:textId="36F64BFD" w:rsidR="009832C1" w:rsidRPr="005F6A87" w:rsidRDefault="005F6A87" w:rsidP="000E52D7">
            <w:r>
              <w:t xml:space="preserve">See other </w:t>
            </w:r>
          </w:p>
        </w:tc>
        <w:tc>
          <w:tcPr>
            <w:tcW w:w="8365" w:type="dxa"/>
          </w:tcPr>
          <w:p w14:paraId="4D84DB5D" w14:textId="20A48545" w:rsidR="009832C1" w:rsidRDefault="009832C1" w:rsidP="000E52D7">
            <w:pPr>
              <w:rPr>
                <w:i/>
                <w:iCs/>
              </w:rPr>
            </w:pPr>
            <w:r>
              <w:rPr>
                <w:i/>
                <w:iCs/>
              </w:rPr>
              <w:t xml:space="preserve">Career progression pathway for personal assistants </w:t>
            </w:r>
          </w:p>
        </w:tc>
      </w:tr>
      <w:tr w:rsidR="009832C1" w14:paraId="660AEAE4" w14:textId="77777777" w:rsidTr="009832C1">
        <w:tc>
          <w:tcPr>
            <w:tcW w:w="985" w:type="dxa"/>
          </w:tcPr>
          <w:p w14:paraId="47B74CA6" w14:textId="08051011" w:rsidR="009832C1" w:rsidRPr="005F6A87" w:rsidRDefault="005F6A87" w:rsidP="000E52D7">
            <w:r>
              <w:t xml:space="preserve">See other </w:t>
            </w:r>
          </w:p>
        </w:tc>
        <w:tc>
          <w:tcPr>
            <w:tcW w:w="8365" w:type="dxa"/>
          </w:tcPr>
          <w:p w14:paraId="5E044D00" w14:textId="39365F67" w:rsidR="009832C1" w:rsidRDefault="009832C1" w:rsidP="000E52D7">
            <w:pPr>
              <w:rPr>
                <w:i/>
                <w:iCs/>
              </w:rPr>
            </w:pPr>
            <w:r>
              <w:rPr>
                <w:i/>
                <w:iCs/>
              </w:rPr>
              <w:t>Recognition of the personal assistant profession as part of the social care workforce and for their voice to be part of any national forum to advise the National Care Service on workforce priorities</w:t>
            </w:r>
          </w:p>
        </w:tc>
      </w:tr>
      <w:tr w:rsidR="009832C1" w14:paraId="4700E2E3" w14:textId="77777777" w:rsidTr="009832C1">
        <w:tc>
          <w:tcPr>
            <w:tcW w:w="985" w:type="dxa"/>
          </w:tcPr>
          <w:p w14:paraId="4BE20A43" w14:textId="78717F29" w:rsidR="009832C1" w:rsidRPr="004372F8" w:rsidRDefault="00E0658B" w:rsidP="000E52D7">
            <w:proofErr w:type="gramStart"/>
            <w:r>
              <w:t>Yes</w:t>
            </w:r>
            <w:proofErr w:type="gramEnd"/>
            <w:r>
              <w:t xml:space="preserve"> in the short term</w:t>
            </w:r>
          </w:p>
        </w:tc>
        <w:tc>
          <w:tcPr>
            <w:tcW w:w="8365" w:type="dxa"/>
          </w:tcPr>
          <w:p w14:paraId="39B09996" w14:textId="78199270" w:rsidR="009832C1" w:rsidRPr="004458A0" w:rsidRDefault="005F6A87" w:rsidP="000E52D7">
            <w:r>
              <w:rPr>
                <w:i/>
                <w:iCs/>
              </w:rPr>
              <w:t>A free national self-directed support advice helpline</w:t>
            </w:r>
            <w:r w:rsidR="004458A0">
              <w:t xml:space="preserve">   in the short term </w:t>
            </w:r>
            <w:r w:rsidR="00E0658B">
              <w:t xml:space="preserve">this would </w:t>
            </w:r>
            <w:r w:rsidR="004458A0">
              <w:t>support users of SDS option one</w:t>
            </w:r>
            <w:r w:rsidR="00E0658B">
              <w:t xml:space="preserve">.  However, this would be unnecessary in the longer term if personal </w:t>
            </w:r>
            <w:proofErr w:type="gramStart"/>
            <w:r w:rsidR="00E0658B">
              <w:t xml:space="preserve">assistants </w:t>
            </w:r>
            <w:r w:rsidR="004458A0">
              <w:t xml:space="preserve"> became</w:t>
            </w:r>
            <w:proofErr w:type="gramEnd"/>
            <w:r w:rsidR="004458A0">
              <w:t xml:space="preserve"> LA employees</w:t>
            </w:r>
          </w:p>
        </w:tc>
      </w:tr>
      <w:tr w:rsidR="009832C1" w14:paraId="20E840D3" w14:textId="77777777" w:rsidTr="009832C1">
        <w:tc>
          <w:tcPr>
            <w:tcW w:w="985" w:type="dxa"/>
          </w:tcPr>
          <w:p w14:paraId="080CFEAD" w14:textId="6C449EB9" w:rsidR="009832C1" w:rsidRPr="004372F8" w:rsidRDefault="00E0658B" w:rsidP="000E52D7">
            <w:proofErr w:type="gramStart"/>
            <w:r>
              <w:t>Yes</w:t>
            </w:r>
            <w:proofErr w:type="gramEnd"/>
            <w:r>
              <w:t xml:space="preserve"> in the short term</w:t>
            </w:r>
          </w:p>
        </w:tc>
        <w:tc>
          <w:tcPr>
            <w:tcW w:w="8365" w:type="dxa"/>
          </w:tcPr>
          <w:p w14:paraId="7592EF03" w14:textId="4613F46D" w:rsidR="009832C1" w:rsidRPr="00E0658B" w:rsidRDefault="005F6A87" w:rsidP="000E52D7">
            <w:r>
              <w:rPr>
                <w:i/>
                <w:iCs/>
              </w:rPr>
              <w:t xml:space="preserve">The provision of resilient payroll services to support the personal assistant’s employer as part of their Self-directed Support Option 1 </w:t>
            </w:r>
            <w:proofErr w:type="gramStart"/>
            <w:r>
              <w:rPr>
                <w:i/>
                <w:iCs/>
              </w:rPr>
              <w:t>package</w:t>
            </w:r>
            <w:r w:rsidR="00E0658B">
              <w:rPr>
                <w:i/>
                <w:iCs/>
              </w:rPr>
              <w:t xml:space="preserve">  </w:t>
            </w:r>
            <w:r w:rsidR="00E0658B">
              <w:t>I</w:t>
            </w:r>
            <w:r w:rsidR="00E0658B">
              <w:t>n</w:t>
            </w:r>
            <w:proofErr w:type="gramEnd"/>
            <w:r w:rsidR="00E0658B">
              <w:t xml:space="preserve"> the short term this would support users of SDS option one.  However, this would be unnecessary in the longer term if personal assistants became LA employees</w:t>
            </w:r>
          </w:p>
        </w:tc>
      </w:tr>
      <w:tr w:rsidR="009832C1" w14:paraId="513C280B" w14:textId="77777777" w:rsidTr="009832C1">
        <w:tc>
          <w:tcPr>
            <w:tcW w:w="985" w:type="dxa"/>
          </w:tcPr>
          <w:p w14:paraId="090BA683" w14:textId="77777777" w:rsidR="009832C1" w:rsidRDefault="009832C1" w:rsidP="000E52D7">
            <w:pPr>
              <w:rPr>
                <w:i/>
                <w:iCs/>
              </w:rPr>
            </w:pPr>
          </w:p>
        </w:tc>
        <w:tc>
          <w:tcPr>
            <w:tcW w:w="8365" w:type="dxa"/>
          </w:tcPr>
          <w:p w14:paraId="6846C7F5" w14:textId="326E5B10" w:rsidR="009832C1" w:rsidRPr="005F6A87" w:rsidRDefault="005F6A87" w:rsidP="000E52D7">
            <w:r>
              <w:rPr>
                <w:i/>
                <w:iCs/>
              </w:rPr>
              <w:t>Other</w:t>
            </w:r>
            <w:r>
              <w:rPr>
                <w:i/>
                <w:iCs/>
              </w:rPr>
              <w:br/>
            </w:r>
            <w:r>
              <w:t>We believe that, as the IRACS recommended</w:t>
            </w:r>
            <w:bookmarkStart w:id="6" w:name="_Hlk81400742"/>
            <w:r>
              <w:t xml:space="preserve">, personal assistants ‘should be explicitly </w:t>
            </w:r>
            <w:proofErr w:type="spellStart"/>
            <w:r>
              <w:t>recognised</w:t>
            </w:r>
            <w:proofErr w:type="spellEnd"/>
            <w:r>
              <w:t xml:space="preserve"> as members of the (social care) workforce</w:t>
            </w:r>
            <w:proofErr w:type="gramStart"/>
            <w:r>
              <w:t>’  Personal</w:t>
            </w:r>
            <w:proofErr w:type="gramEnd"/>
            <w:r>
              <w:t xml:space="preserve"> assistants should be treated the same as other social care workers, should be part of collective bargaining and have nationally agreed contracts.  We would argue that </w:t>
            </w:r>
            <w:proofErr w:type="gramStart"/>
            <w:r>
              <w:t>ideally</w:t>
            </w:r>
            <w:proofErr w:type="gramEnd"/>
            <w:r>
              <w:t xml:space="preserve"> they should be employed by the public sector with those needing care being able to choose who will care for them. </w:t>
            </w:r>
          </w:p>
          <w:p w14:paraId="738422B0" w14:textId="77777777" w:rsidR="005F6A87" w:rsidRDefault="005F6A87" w:rsidP="000E52D7">
            <w:pPr>
              <w:rPr>
                <w:i/>
                <w:iCs/>
              </w:rPr>
            </w:pPr>
          </w:p>
          <w:bookmarkEnd w:id="6"/>
          <w:p w14:paraId="1EFFAA7C" w14:textId="7E71EC53" w:rsidR="005F6A87" w:rsidRDefault="005F6A87" w:rsidP="000E52D7">
            <w:pPr>
              <w:rPr>
                <w:i/>
                <w:iCs/>
              </w:rPr>
            </w:pPr>
          </w:p>
        </w:tc>
      </w:tr>
    </w:tbl>
    <w:p w14:paraId="27BB8042" w14:textId="4EA84A15" w:rsidR="009832C1" w:rsidRDefault="009832C1" w:rsidP="000E52D7">
      <w:pPr>
        <w:rPr>
          <w:i/>
          <w:iCs/>
        </w:rPr>
      </w:pPr>
    </w:p>
    <w:p w14:paraId="292ED63B" w14:textId="6D98971D" w:rsidR="005F6A87" w:rsidRDefault="005F6A87" w:rsidP="000E52D7">
      <w:pPr>
        <w:rPr>
          <w:i/>
          <w:iCs/>
        </w:rPr>
      </w:pPr>
      <w:r>
        <w:rPr>
          <w:i/>
          <w:iCs/>
        </w:rPr>
        <w:t xml:space="preserve">Question </w:t>
      </w:r>
      <w:proofErr w:type="gramStart"/>
      <w:r>
        <w:rPr>
          <w:i/>
          <w:iCs/>
        </w:rPr>
        <w:t>95  Should</w:t>
      </w:r>
      <w:proofErr w:type="gramEnd"/>
      <w:r>
        <w:rPr>
          <w:i/>
          <w:iCs/>
        </w:rPr>
        <w:t xml:space="preserve"> personal assistants be able to access a range of training and development opportunities of which a minimum standard would be mandatory?</w:t>
      </w:r>
    </w:p>
    <w:p w14:paraId="11EA1CE3" w14:textId="6FCE480C" w:rsidR="005F6A87" w:rsidRPr="005F6A87" w:rsidRDefault="005F6A87" w:rsidP="000E52D7">
      <w:proofErr w:type="gramStart"/>
      <w:r>
        <w:t>YES</w:t>
      </w:r>
      <w:proofErr w:type="gramEnd"/>
      <w:r>
        <w:t xml:space="preserve">    They should</w:t>
      </w:r>
      <w:r w:rsidR="004372F8">
        <w:t>,</w:t>
      </w:r>
      <w:r w:rsidR="00E0658B">
        <w:t xml:space="preserve"> </w:t>
      </w:r>
      <w:r>
        <w:t>in this aspect as well</w:t>
      </w:r>
      <w:r w:rsidR="004372F8">
        <w:t>,</w:t>
      </w:r>
      <w:r>
        <w:t xml:space="preserve"> be treated in the same way as the rest of the social care workforce. </w:t>
      </w:r>
    </w:p>
    <w:p w14:paraId="53439902" w14:textId="77777777" w:rsidR="009832C1" w:rsidRPr="009832C1" w:rsidRDefault="009832C1" w:rsidP="000E52D7">
      <w:pPr>
        <w:rPr>
          <w:i/>
          <w:iCs/>
        </w:rPr>
      </w:pPr>
    </w:p>
    <w:sectPr w:rsidR="009832C1" w:rsidRPr="009832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912155"/>
    <w:multiLevelType w:val="hybridMultilevel"/>
    <w:tmpl w:val="1B5844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73E"/>
    <w:rsid w:val="000B16C5"/>
    <w:rsid w:val="000E52D7"/>
    <w:rsid w:val="001B05D8"/>
    <w:rsid w:val="001F4ED5"/>
    <w:rsid w:val="003E5369"/>
    <w:rsid w:val="004372F8"/>
    <w:rsid w:val="004458A0"/>
    <w:rsid w:val="005F6A87"/>
    <w:rsid w:val="006C6484"/>
    <w:rsid w:val="007867E7"/>
    <w:rsid w:val="00845553"/>
    <w:rsid w:val="00914A08"/>
    <w:rsid w:val="00932513"/>
    <w:rsid w:val="00960952"/>
    <w:rsid w:val="009832C1"/>
    <w:rsid w:val="00AD378D"/>
    <w:rsid w:val="00BC1F9B"/>
    <w:rsid w:val="00BF14ED"/>
    <w:rsid w:val="00D267B1"/>
    <w:rsid w:val="00E0658B"/>
    <w:rsid w:val="00E7073E"/>
    <w:rsid w:val="00F0260B"/>
    <w:rsid w:val="00F23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C535B"/>
  <w15:chartTrackingRefBased/>
  <w15:docId w15:val="{8F58947A-2150-4E38-9935-3137E43B3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14A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0260B"/>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105478">
      <w:bodyDiv w:val="1"/>
      <w:marLeft w:val="0"/>
      <w:marRight w:val="0"/>
      <w:marTop w:val="0"/>
      <w:marBottom w:val="0"/>
      <w:divBdr>
        <w:top w:val="none" w:sz="0" w:space="0" w:color="auto"/>
        <w:left w:val="none" w:sz="0" w:space="0" w:color="auto"/>
        <w:bottom w:val="none" w:sz="0" w:space="0" w:color="auto"/>
        <w:right w:val="none" w:sz="0" w:space="0" w:color="auto"/>
      </w:divBdr>
    </w:div>
    <w:div w:id="133661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5</Pages>
  <Words>1735</Words>
  <Characters>9896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Jenkins</dc:creator>
  <cp:keywords/>
  <dc:description/>
  <cp:lastModifiedBy>Kathleen Jenkins</cp:lastModifiedBy>
  <cp:revision>7</cp:revision>
  <dcterms:created xsi:type="dcterms:W3CDTF">2021-08-30T11:39:00Z</dcterms:created>
  <dcterms:modified xsi:type="dcterms:W3CDTF">2021-09-02T12:42:00Z</dcterms:modified>
</cp:coreProperties>
</file>